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71C9" w14:textId="3BAF38A8" w:rsidR="00DF2E4D" w:rsidRPr="00DF2E4D" w:rsidRDefault="00DF2E4D" w:rsidP="00DF2E4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F2E4D">
        <w:rPr>
          <w:rFonts w:ascii="Times New Roman" w:eastAsia="Times New Roman" w:hAnsi="Times New Roman" w:cs="Times New Roman"/>
          <w:b/>
          <w:bCs/>
          <w:kern w:val="36"/>
          <w:sz w:val="48"/>
          <w:szCs w:val="48"/>
          <w:lang w:eastAsia="en-GB"/>
          <w14:ligatures w14:val="none"/>
        </w:rPr>
        <w:t>CHILD PROTECTION POLICY</w:t>
      </w:r>
    </w:p>
    <w:p w14:paraId="47830F13" w14:textId="1A15F8F5"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Mallaig Pool &amp; Leisure</w:t>
      </w:r>
    </w:p>
    <w:p w14:paraId="09E62AB1"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1. Policy Statement</w:t>
      </w:r>
    </w:p>
    <w:p w14:paraId="5E007329"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Mallaig Pool &amp; Leisure is committed to providing a safe, welcoming, and inclusive environment for children and young people of all ages. We recognise our duty of care to safeguard and promote the welfare of every child who uses our facilities and services. All staff, volunteers, and contractors share this responsibility.</w:t>
      </w:r>
    </w:p>
    <w:p w14:paraId="524EC1D6" w14:textId="62079650"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This policy applies to all areas of the centre, including the swimming pool, fitness suite, classes, activities, holiday programmes, and any off-site events organised by the centre.</w:t>
      </w:r>
    </w:p>
    <w:p w14:paraId="326F15B2"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0A359E95">
          <v:rect id="_x0000_i1025" style="width:0;height:1.5pt" o:hralign="center" o:hrstd="t" o:hr="t" fillcolor="#a0a0a0" stroked="f"/>
        </w:pict>
      </w:r>
    </w:p>
    <w:p w14:paraId="6AA0172B"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2. Legal and Regulatory Framework</w:t>
      </w:r>
    </w:p>
    <w:p w14:paraId="1AA5ADBB"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This policy aligns with relevant Scottish legislation and guidance, including:</w:t>
      </w:r>
    </w:p>
    <w:p w14:paraId="6106A1FE" w14:textId="77777777" w:rsidR="00DF2E4D" w:rsidRPr="00DF2E4D" w:rsidRDefault="00DF2E4D" w:rsidP="00DF2E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Children and Young People (Scotland) Act 2014</w:t>
      </w:r>
    </w:p>
    <w:p w14:paraId="56817CEA" w14:textId="77777777" w:rsidR="00DF2E4D" w:rsidRPr="00DF2E4D" w:rsidRDefault="00DF2E4D" w:rsidP="00DF2E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Protection of Vulnerable Groups (PVG) (Scotland) Act 2007</w:t>
      </w:r>
    </w:p>
    <w:p w14:paraId="40A20F93" w14:textId="77777777" w:rsidR="00DF2E4D" w:rsidRPr="00DF2E4D" w:rsidRDefault="00DF2E4D" w:rsidP="00DF2E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National Guidance for Child Protection in Scotland</w:t>
      </w:r>
    </w:p>
    <w:p w14:paraId="243C49D4" w14:textId="77777777" w:rsidR="00DF2E4D" w:rsidRPr="00DF2E4D" w:rsidRDefault="00DF2E4D" w:rsidP="00DF2E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Duty of care obligations for leisure facilities</w:t>
      </w:r>
    </w:p>
    <w:p w14:paraId="37E9122C"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i/>
          <w:iCs/>
          <w:kern w:val="0"/>
          <w:lang w:eastAsia="en-GB"/>
          <w14:ligatures w14:val="none"/>
        </w:rPr>
        <w:t>(This is general information, not legal advice.)</w:t>
      </w:r>
    </w:p>
    <w:p w14:paraId="036AF8C1"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46116F7A">
          <v:rect id="_x0000_i1026" style="width:0;height:1.5pt" o:hralign="center" o:hrstd="t" o:hr="t" fillcolor="#a0a0a0" stroked="f"/>
        </w:pict>
      </w:r>
    </w:p>
    <w:p w14:paraId="39D5C4A1"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3. Definitions</w:t>
      </w:r>
    </w:p>
    <w:p w14:paraId="58E51706" w14:textId="77777777" w:rsidR="00DF2E4D" w:rsidRPr="00DF2E4D" w:rsidRDefault="00DF2E4D" w:rsidP="00DF2E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Child / Young Person:</w:t>
      </w:r>
      <w:r w:rsidRPr="00DF2E4D">
        <w:rPr>
          <w:rFonts w:ascii="Times New Roman" w:eastAsia="Times New Roman" w:hAnsi="Times New Roman" w:cs="Times New Roman"/>
          <w:kern w:val="0"/>
          <w:lang w:eastAsia="en-GB"/>
          <w14:ligatures w14:val="none"/>
        </w:rPr>
        <w:t xml:space="preserve"> Anyone under 18 years old.</w:t>
      </w:r>
    </w:p>
    <w:p w14:paraId="67B12668" w14:textId="77777777" w:rsidR="00DF2E4D" w:rsidRPr="00DF2E4D" w:rsidRDefault="00DF2E4D" w:rsidP="00DF2E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Staff:</w:t>
      </w:r>
      <w:r w:rsidRPr="00DF2E4D">
        <w:rPr>
          <w:rFonts w:ascii="Times New Roman" w:eastAsia="Times New Roman" w:hAnsi="Times New Roman" w:cs="Times New Roman"/>
          <w:kern w:val="0"/>
          <w:lang w:eastAsia="en-GB"/>
          <w14:ligatures w14:val="none"/>
        </w:rPr>
        <w:t xml:space="preserve"> All employees, sessional workers, instructors, lifeguards, volunteers, contractors, and partner organisations working on site.</w:t>
      </w:r>
    </w:p>
    <w:p w14:paraId="121B4CD5" w14:textId="77777777" w:rsidR="00DF2E4D" w:rsidRPr="00DF2E4D" w:rsidRDefault="00DF2E4D" w:rsidP="00DF2E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Harm / Abuse:</w:t>
      </w:r>
      <w:r w:rsidRPr="00DF2E4D">
        <w:rPr>
          <w:rFonts w:ascii="Times New Roman" w:eastAsia="Times New Roman" w:hAnsi="Times New Roman" w:cs="Times New Roman"/>
          <w:kern w:val="0"/>
          <w:lang w:eastAsia="en-GB"/>
          <w14:ligatures w14:val="none"/>
        </w:rPr>
        <w:t xml:space="preserve"> Includes physical, emotional, sexual abuse, neglect, exploitation, bullying, online/grooming risks, and exposure to unsafe environments.</w:t>
      </w:r>
    </w:p>
    <w:p w14:paraId="3C5F542E"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25EE81C0">
          <v:rect id="_x0000_i1027" style="width:0;height:1.5pt" o:hralign="center" o:hrstd="t" o:hr="t" fillcolor="#a0a0a0" stroked="f"/>
        </w:pict>
      </w:r>
    </w:p>
    <w:p w14:paraId="302D4985"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4. Recruitment and PVG Requirements</w:t>
      </w:r>
    </w:p>
    <w:p w14:paraId="0B475E6B" w14:textId="0434A887" w:rsidR="00DF2E4D" w:rsidRPr="00DF2E4D" w:rsidRDefault="00DF2E4D" w:rsidP="00E02C5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All staff and volunteers working directly with children must be </w:t>
      </w:r>
      <w:r w:rsidRPr="00DF2E4D">
        <w:rPr>
          <w:rFonts w:ascii="Times New Roman" w:eastAsia="Times New Roman" w:hAnsi="Times New Roman" w:cs="Times New Roman"/>
          <w:b/>
          <w:bCs/>
          <w:kern w:val="0"/>
          <w:lang w:eastAsia="en-GB"/>
          <w14:ligatures w14:val="none"/>
        </w:rPr>
        <w:t>PVG-checked</w:t>
      </w:r>
      <w:r w:rsidRPr="00DF2E4D">
        <w:rPr>
          <w:rFonts w:ascii="Times New Roman" w:eastAsia="Times New Roman" w:hAnsi="Times New Roman" w:cs="Times New Roman"/>
          <w:kern w:val="0"/>
          <w:lang w:eastAsia="en-GB"/>
          <w14:ligatures w14:val="none"/>
        </w:rPr>
        <w:t xml:space="preserve"> through Disclosure Scotland.</w:t>
      </w:r>
    </w:p>
    <w:p w14:paraId="4BFDD336" w14:textId="77777777" w:rsidR="00DF2E4D" w:rsidRPr="00DF2E4D" w:rsidRDefault="00DF2E4D" w:rsidP="00DF2E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No person may start regulated work with children until their PVG clearance is confirmed.</w:t>
      </w:r>
    </w:p>
    <w:p w14:paraId="639C9C20" w14:textId="77777777" w:rsidR="00DF2E4D" w:rsidRPr="00DF2E4D" w:rsidRDefault="00DF2E4D" w:rsidP="00DF2E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Recruitment </w:t>
      </w:r>
      <w:proofErr w:type="gramStart"/>
      <w:r w:rsidRPr="00DF2E4D">
        <w:rPr>
          <w:rFonts w:ascii="Times New Roman" w:eastAsia="Times New Roman" w:hAnsi="Times New Roman" w:cs="Times New Roman"/>
          <w:kern w:val="0"/>
          <w:lang w:eastAsia="en-GB"/>
          <w14:ligatures w14:val="none"/>
        </w:rPr>
        <w:t>includes:</w:t>
      </w:r>
      <w:proofErr w:type="gramEnd"/>
      <w:r w:rsidRPr="00DF2E4D">
        <w:rPr>
          <w:rFonts w:ascii="Times New Roman" w:eastAsia="Times New Roman" w:hAnsi="Times New Roman" w:cs="Times New Roman"/>
          <w:kern w:val="0"/>
          <w:lang w:eastAsia="en-GB"/>
          <w14:ligatures w14:val="none"/>
        </w:rPr>
        <w:t xml:space="preserve"> reference checks, role-specific training requirements, and safeguarding induction.</w:t>
      </w:r>
    </w:p>
    <w:p w14:paraId="0A1E6BD8"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lastRenderedPageBreak/>
        <w:pict w14:anchorId="49F461D7">
          <v:rect id="_x0000_i1028" style="width:0;height:1.5pt" o:hralign="center" o:hrstd="t" o:hr="t" fillcolor="#a0a0a0" stroked="f"/>
        </w:pict>
      </w:r>
    </w:p>
    <w:p w14:paraId="4C1BE661"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5. Staff Training</w:t>
      </w:r>
    </w:p>
    <w:p w14:paraId="6561F7D2" w14:textId="77777777" w:rsidR="00DF2E4D" w:rsidRPr="00DF2E4D" w:rsidRDefault="00DF2E4D" w:rsidP="00DF2E4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All staff receive </w:t>
      </w:r>
      <w:r w:rsidRPr="00DF2E4D">
        <w:rPr>
          <w:rFonts w:ascii="Times New Roman" w:eastAsia="Times New Roman" w:hAnsi="Times New Roman" w:cs="Times New Roman"/>
          <w:b/>
          <w:bCs/>
          <w:kern w:val="0"/>
          <w:lang w:eastAsia="en-GB"/>
          <w14:ligatures w14:val="none"/>
        </w:rPr>
        <w:t>Child Protection Awareness Training</w:t>
      </w:r>
      <w:r w:rsidRPr="00DF2E4D">
        <w:rPr>
          <w:rFonts w:ascii="Times New Roman" w:eastAsia="Times New Roman" w:hAnsi="Times New Roman" w:cs="Times New Roman"/>
          <w:kern w:val="0"/>
          <w:lang w:eastAsia="en-GB"/>
          <w14:ligatures w14:val="none"/>
        </w:rPr>
        <w:t xml:space="preserve"> during induction.</w:t>
      </w:r>
    </w:p>
    <w:p w14:paraId="7A6D124B" w14:textId="77777777" w:rsidR="00DF2E4D" w:rsidRPr="00DF2E4D" w:rsidRDefault="00DF2E4D" w:rsidP="00DF2E4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Designated Child Protection Officers (DCPO) receive enhanced training.</w:t>
      </w:r>
    </w:p>
    <w:p w14:paraId="4563D3BD" w14:textId="77777777" w:rsidR="00DF2E4D" w:rsidRPr="00DF2E4D" w:rsidRDefault="00DF2E4D" w:rsidP="00DF2E4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Refresher training should occur at least every 2–3 years.</w:t>
      </w:r>
    </w:p>
    <w:p w14:paraId="21BEC351" w14:textId="77777777" w:rsidR="00DF2E4D" w:rsidRPr="00DF2E4D" w:rsidRDefault="00DF2E4D" w:rsidP="00DF2E4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Staff must know how to recognise concerns, respond appropriately, and report immediately.</w:t>
      </w:r>
    </w:p>
    <w:p w14:paraId="2E57C31C"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3F5A4CB2">
          <v:rect id="_x0000_i1029" style="width:0;height:1.5pt" o:hralign="center" o:hrstd="t" o:hr="t" fillcolor="#a0a0a0" stroked="f"/>
        </w:pict>
      </w:r>
    </w:p>
    <w:p w14:paraId="77E4C3FD"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6. Supervision and Access to Facilities</w:t>
      </w:r>
    </w:p>
    <w:p w14:paraId="1E3FB14E" w14:textId="77777777" w:rsidR="00DF2E4D" w:rsidRPr="00DF2E4D" w:rsidRDefault="00DF2E4D" w:rsidP="00DF2E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F2E4D">
        <w:rPr>
          <w:rFonts w:ascii="Times New Roman" w:eastAsia="Times New Roman" w:hAnsi="Times New Roman" w:cs="Times New Roman"/>
          <w:b/>
          <w:bCs/>
          <w:kern w:val="0"/>
          <w:sz w:val="27"/>
          <w:szCs w:val="27"/>
          <w:lang w:eastAsia="en-GB"/>
          <w14:ligatures w14:val="none"/>
        </w:rPr>
        <w:t>Swimming Pool</w:t>
      </w:r>
    </w:p>
    <w:p w14:paraId="0C81C280" w14:textId="77777777" w:rsidR="00DF2E4D" w:rsidRPr="00DF2E4D" w:rsidRDefault="00DF2E4D" w:rsidP="00DF2E4D">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Children under the centre’s required age must be accompanied by a responsible adult (centre policy e.g., under-8s must be supervised 1:2 ratio).</w:t>
      </w:r>
    </w:p>
    <w:p w14:paraId="690F4EB6" w14:textId="77777777" w:rsidR="00DF2E4D" w:rsidRPr="00DF2E4D" w:rsidRDefault="00DF2E4D" w:rsidP="00DF2E4D">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Lifeguards must be present at all public swimming sessions.</w:t>
      </w:r>
    </w:p>
    <w:p w14:paraId="0B4B8E63" w14:textId="77777777" w:rsidR="00DF2E4D" w:rsidRPr="00DF2E4D" w:rsidRDefault="00DF2E4D" w:rsidP="00DF2E4D">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Staff must follow all pool safety standards (RLSS, HSE).</w:t>
      </w:r>
    </w:p>
    <w:p w14:paraId="6CA21F83" w14:textId="77777777" w:rsidR="00DF2E4D" w:rsidRPr="00DF2E4D" w:rsidRDefault="00DF2E4D" w:rsidP="00DF2E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F2E4D">
        <w:rPr>
          <w:rFonts w:ascii="Times New Roman" w:eastAsia="Times New Roman" w:hAnsi="Times New Roman" w:cs="Times New Roman"/>
          <w:b/>
          <w:bCs/>
          <w:kern w:val="0"/>
          <w:sz w:val="27"/>
          <w:szCs w:val="27"/>
          <w:lang w:eastAsia="en-GB"/>
          <w14:ligatures w14:val="none"/>
        </w:rPr>
        <w:t>Gym / Fitness Suite</w:t>
      </w:r>
    </w:p>
    <w:p w14:paraId="229FE398" w14:textId="5DC68649" w:rsidR="00DF2E4D" w:rsidRPr="00DF2E4D" w:rsidRDefault="00DF2E4D" w:rsidP="00DF2E4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Age restrictions apply </w:t>
      </w:r>
    </w:p>
    <w:p w14:paraId="6AEB138F" w14:textId="77777777" w:rsidR="00DF2E4D" w:rsidRPr="00DF2E4D" w:rsidRDefault="00DF2E4D" w:rsidP="00DF2E4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Staff must monitor for unsafe behaviour and intervene when required.</w:t>
      </w:r>
    </w:p>
    <w:p w14:paraId="575A50E1" w14:textId="77777777" w:rsidR="00DF2E4D" w:rsidRPr="00DF2E4D" w:rsidRDefault="00DF2E4D" w:rsidP="00DF2E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F2E4D">
        <w:rPr>
          <w:rFonts w:ascii="Times New Roman" w:eastAsia="Times New Roman" w:hAnsi="Times New Roman" w:cs="Times New Roman"/>
          <w:b/>
          <w:bCs/>
          <w:kern w:val="0"/>
          <w:sz w:val="27"/>
          <w:szCs w:val="27"/>
          <w:lang w:eastAsia="en-GB"/>
          <w14:ligatures w14:val="none"/>
        </w:rPr>
        <w:t>Changing Facilities</w:t>
      </w:r>
    </w:p>
    <w:p w14:paraId="3EDDB25D" w14:textId="77777777" w:rsidR="00DF2E4D" w:rsidRPr="00DF2E4D" w:rsidRDefault="00DF2E4D" w:rsidP="00DF2E4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Clear signage for family, male, and female changing areas.</w:t>
      </w:r>
    </w:p>
    <w:p w14:paraId="5A105F78" w14:textId="77777777" w:rsidR="00DF2E4D" w:rsidRPr="00DF2E4D" w:rsidRDefault="00DF2E4D" w:rsidP="00DF2E4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Staff should avoid entering changing rooms unless necessary for safety; if required, they must knock, announce themselves, and, where possible, attend in pairs.</w:t>
      </w:r>
    </w:p>
    <w:p w14:paraId="412B5596" w14:textId="77777777" w:rsidR="00DF2E4D" w:rsidRPr="00DF2E4D" w:rsidRDefault="00DF2E4D" w:rsidP="00DF2E4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No mobile phone use in changing areas.</w:t>
      </w:r>
    </w:p>
    <w:p w14:paraId="367F30E9"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063D2F78">
          <v:rect id="_x0000_i1030" style="width:0;height:1.5pt" o:hralign="center" o:hrstd="t" o:hr="t" fillcolor="#a0a0a0" stroked="f"/>
        </w:pict>
      </w:r>
    </w:p>
    <w:p w14:paraId="4884372E"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7. Code of Conduct for Staff</w:t>
      </w:r>
    </w:p>
    <w:p w14:paraId="1345C611"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All staff must:</w:t>
      </w:r>
    </w:p>
    <w:p w14:paraId="76CC324B" w14:textId="77777777" w:rsidR="00DF2E4D" w:rsidRPr="00DF2E4D" w:rsidRDefault="00DF2E4D"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Treat all children with respect and fairness.</w:t>
      </w:r>
    </w:p>
    <w:p w14:paraId="12B26953" w14:textId="2A93048A" w:rsidR="00DF2E4D" w:rsidRPr="00DF2E4D" w:rsidRDefault="00E02C51"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Always maintain professional boundaries</w:t>
      </w:r>
      <w:r w:rsidR="00DF2E4D" w:rsidRPr="00DF2E4D">
        <w:rPr>
          <w:rFonts w:ascii="Times New Roman" w:eastAsia="Times New Roman" w:hAnsi="Times New Roman" w:cs="Times New Roman"/>
          <w:kern w:val="0"/>
          <w:lang w:eastAsia="en-GB"/>
          <w14:ligatures w14:val="none"/>
        </w:rPr>
        <w:t>.</w:t>
      </w:r>
    </w:p>
    <w:p w14:paraId="617F5537" w14:textId="77777777" w:rsidR="00DF2E4D" w:rsidRPr="00DF2E4D" w:rsidRDefault="00DF2E4D"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Avoid being alone in isolated areas with a child where practicable.</w:t>
      </w:r>
    </w:p>
    <w:p w14:paraId="6CF5046E" w14:textId="77777777" w:rsidR="00DF2E4D" w:rsidRPr="00DF2E4D" w:rsidRDefault="00DF2E4D"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Never engage in physical punishment, inappropriate physical contact, or any behaviour that could be misinterpreted.</w:t>
      </w:r>
    </w:p>
    <w:p w14:paraId="0EB7EDEB" w14:textId="77777777" w:rsidR="00DF2E4D" w:rsidRPr="00DF2E4D" w:rsidRDefault="00DF2E4D"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Not exchange personal contact details or communicate privately with children on social media.</w:t>
      </w:r>
    </w:p>
    <w:p w14:paraId="412F10E2" w14:textId="77777777" w:rsidR="00DF2E4D" w:rsidRPr="00DF2E4D" w:rsidRDefault="00DF2E4D" w:rsidP="00DF2E4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Report all concerns immediately.</w:t>
      </w:r>
    </w:p>
    <w:p w14:paraId="45A79700"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lastRenderedPageBreak/>
        <w:pict w14:anchorId="7452CA29">
          <v:rect id="_x0000_i1031" style="width:0;height:1.5pt" o:hralign="center" o:hrstd="t" o:hr="t" fillcolor="#a0a0a0" stroked="f"/>
        </w:pict>
      </w:r>
    </w:p>
    <w:p w14:paraId="4958C03A"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8. Photography and Video</w:t>
      </w:r>
    </w:p>
    <w:p w14:paraId="6CD35A1E" w14:textId="77777777" w:rsidR="00DF2E4D" w:rsidRPr="00DF2E4D" w:rsidRDefault="00DF2E4D" w:rsidP="00DF2E4D">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No photography or filming of children is permitted without prior consent from parents/guardians and management approval.</w:t>
      </w:r>
    </w:p>
    <w:p w14:paraId="03352411" w14:textId="77777777" w:rsidR="00DF2E4D" w:rsidRPr="00DF2E4D" w:rsidRDefault="00DF2E4D" w:rsidP="00DF2E4D">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Staff must challenge unauthorised recording.</w:t>
      </w:r>
    </w:p>
    <w:p w14:paraId="28B55AB2"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2722703F">
          <v:rect id="_x0000_i1032" style="width:0;height:1.5pt" o:hralign="center" o:hrstd="t" o:hr="t" fillcolor="#a0a0a0" stroked="f"/>
        </w:pict>
      </w:r>
    </w:p>
    <w:p w14:paraId="5065332F"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9. Responding to Concerns or Disclosures</w:t>
      </w:r>
    </w:p>
    <w:p w14:paraId="55697EB8"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If a child discloses abuse or a staff member observes concerning behaviour:</w:t>
      </w:r>
    </w:p>
    <w:p w14:paraId="4B2F4138"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Stay calm.</w:t>
      </w:r>
    </w:p>
    <w:p w14:paraId="6EE5DC28"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Listen carefully.</w:t>
      </w:r>
    </w:p>
    <w:p w14:paraId="033BCA12"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Do not promise confidentiality.</w:t>
      </w:r>
    </w:p>
    <w:p w14:paraId="27C3B86E"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Record facts immediately</w:t>
      </w:r>
      <w:r w:rsidRPr="00DF2E4D">
        <w:rPr>
          <w:rFonts w:ascii="Times New Roman" w:eastAsia="Times New Roman" w:hAnsi="Times New Roman" w:cs="Times New Roman"/>
          <w:kern w:val="0"/>
          <w:lang w:eastAsia="en-GB"/>
          <w14:ligatures w14:val="none"/>
        </w:rPr>
        <w:t xml:space="preserve"> (date, time, what was said, who was present).</w:t>
      </w:r>
    </w:p>
    <w:p w14:paraId="1A872E08"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Report to the Designated Child Protection Officer (DCPO)</w:t>
      </w:r>
      <w:r w:rsidRPr="00DF2E4D">
        <w:rPr>
          <w:rFonts w:ascii="Times New Roman" w:eastAsia="Times New Roman" w:hAnsi="Times New Roman" w:cs="Times New Roman"/>
          <w:kern w:val="0"/>
          <w:lang w:eastAsia="en-GB"/>
          <w14:ligatures w14:val="none"/>
        </w:rPr>
        <w:t xml:space="preserve"> as soon as possible.</w:t>
      </w:r>
    </w:p>
    <w:p w14:paraId="4EFD99C2" w14:textId="77777777" w:rsidR="00DF2E4D" w:rsidRPr="00DF2E4D" w:rsidRDefault="00DF2E4D" w:rsidP="00DF2E4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b/>
          <w:bCs/>
          <w:kern w:val="0"/>
          <w:lang w:eastAsia="en-GB"/>
          <w14:ligatures w14:val="none"/>
        </w:rPr>
        <w:t>If a child is in immediate danger, contact Police or Social Work immediately.</w:t>
      </w:r>
    </w:p>
    <w:p w14:paraId="720091CC"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6F38E358">
          <v:rect id="_x0000_i1033" style="width:0;height:1.5pt" o:hralign="center" o:hrstd="t" o:hr="t" fillcolor="#a0a0a0" stroked="f"/>
        </w:pict>
      </w:r>
    </w:p>
    <w:p w14:paraId="1AE635A6"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10. Designated Child Protection Officer (DCPO)</w:t>
      </w:r>
    </w:p>
    <w:p w14:paraId="0CA4E292" w14:textId="75A9626A"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Name: </w:t>
      </w:r>
      <w:r w:rsidR="00E02C51">
        <w:rPr>
          <w:rFonts w:ascii="Times New Roman" w:eastAsia="Times New Roman" w:hAnsi="Times New Roman" w:cs="Times New Roman"/>
          <w:i/>
          <w:iCs/>
          <w:kern w:val="0"/>
          <w:lang w:eastAsia="en-GB"/>
          <w14:ligatures w14:val="none"/>
        </w:rPr>
        <w:t>Karen Calder</w:t>
      </w:r>
      <w:r w:rsidRPr="00DF2E4D">
        <w:rPr>
          <w:rFonts w:ascii="Times New Roman" w:eastAsia="Times New Roman" w:hAnsi="Times New Roman" w:cs="Times New Roman"/>
          <w:kern w:val="0"/>
          <w:lang w:eastAsia="en-GB"/>
          <w14:ligatures w14:val="none"/>
        </w:rPr>
        <w:br/>
        <w:t>Role: Coordinates safeguarding, receives reports, liaises with statutory agencies.</w:t>
      </w:r>
    </w:p>
    <w:p w14:paraId="2C94B689" w14:textId="77777777" w:rsidR="00DF2E4D" w:rsidRP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Contact details should be displayed publicly.</w:t>
      </w:r>
    </w:p>
    <w:p w14:paraId="602B61C9"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7476AB97">
          <v:rect id="_x0000_i1034" style="width:0;height:1.5pt" o:hralign="center" o:hrstd="t" o:hr="t" fillcolor="#a0a0a0" stroked="f"/>
        </w:pict>
      </w:r>
    </w:p>
    <w:p w14:paraId="7B5348D0"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11. Record Keeping</w:t>
      </w:r>
    </w:p>
    <w:p w14:paraId="451D49E0" w14:textId="77777777" w:rsidR="00DF2E4D" w:rsidRPr="00DF2E4D" w:rsidRDefault="00DF2E4D" w:rsidP="00DF2E4D">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All concerns, accidents, incidents, and disclosures must be recorded on secure, confidential forms.</w:t>
      </w:r>
    </w:p>
    <w:p w14:paraId="0FA7E906" w14:textId="77777777" w:rsidR="00DF2E4D" w:rsidRPr="00DF2E4D" w:rsidRDefault="00DF2E4D" w:rsidP="00DF2E4D">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Records are stored according to GDPR and organisational policies.</w:t>
      </w:r>
    </w:p>
    <w:p w14:paraId="37A34C12" w14:textId="77777777" w:rsidR="00DF2E4D" w:rsidRPr="00DF2E4D" w:rsidRDefault="00DF2E4D" w:rsidP="00DF2E4D">
      <w:pPr>
        <w:spacing w:after="0"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pict w14:anchorId="07A1AD2E">
          <v:rect id="_x0000_i1035" style="width:0;height:1.5pt" o:hralign="center" o:hrstd="t" o:hr="t" fillcolor="#a0a0a0" stroked="f"/>
        </w:pict>
      </w:r>
    </w:p>
    <w:p w14:paraId="0EAA0D8F" w14:textId="77777777" w:rsidR="00DF2E4D" w:rsidRPr="00DF2E4D" w:rsidRDefault="00DF2E4D" w:rsidP="00DF2E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F2E4D">
        <w:rPr>
          <w:rFonts w:ascii="Times New Roman" w:eastAsia="Times New Roman" w:hAnsi="Times New Roman" w:cs="Times New Roman"/>
          <w:b/>
          <w:bCs/>
          <w:kern w:val="0"/>
          <w:sz w:val="36"/>
          <w:szCs w:val="36"/>
          <w:lang w:eastAsia="en-GB"/>
          <w14:ligatures w14:val="none"/>
        </w:rPr>
        <w:t>12. Review of Policy</w:t>
      </w:r>
    </w:p>
    <w:p w14:paraId="2CD6D136" w14:textId="77777777" w:rsidR="00DF2E4D" w:rsidRDefault="00DF2E4D" w:rsidP="00DF2E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DF2E4D">
        <w:rPr>
          <w:rFonts w:ascii="Times New Roman" w:eastAsia="Times New Roman" w:hAnsi="Times New Roman" w:cs="Times New Roman"/>
          <w:kern w:val="0"/>
          <w:lang w:eastAsia="en-GB"/>
          <w14:ligatures w14:val="none"/>
        </w:rPr>
        <w:t xml:space="preserve">This policy will be reviewed </w:t>
      </w:r>
      <w:r w:rsidRPr="00DF2E4D">
        <w:rPr>
          <w:rFonts w:ascii="Times New Roman" w:eastAsia="Times New Roman" w:hAnsi="Times New Roman" w:cs="Times New Roman"/>
          <w:b/>
          <w:bCs/>
          <w:kern w:val="0"/>
          <w:lang w:eastAsia="en-GB"/>
          <w14:ligatures w14:val="none"/>
        </w:rPr>
        <w:t>annually</w:t>
      </w:r>
      <w:r w:rsidRPr="00DF2E4D">
        <w:rPr>
          <w:rFonts w:ascii="Times New Roman" w:eastAsia="Times New Roman" w:hAnsi="Times New Roman" w:cs="Times New Roman"/>
          <w:kern w:val="0"/>
          <w:lang w:eastAsia="en-GB"/>
          <w14:ligatures w14:val="none"/>
        </w:rPr>
        <w:t xml:space="preserve"> or sooner if legislation or best practice guidance changes.</w:t>
      </w:r>
    </w:p>
    <w:p w14:paraId="313AA4BC" w14:textId="3BA7FAB9" w:rsidR="00DF2E4D" w:rsidRPr="00E02C51" w:rsidRDefault="00E02C51" w:rsidP="00E02C51">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November 2025 Written by Karen Calder</w:t>
      </w:r>
    </w:p>
    <w:sectPr w:rsidR="00DF2E4D" w:rsidRPr="00E0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F2F"/>
    <w:multiLevelType w:val="multilevel"/>
    <w:tmpl w:val="265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4472"/>
    <w:multiLevelType w:val="multilevel"/>
    <w:tmpl w:val="3CC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971DB"/>
    <w:multiLevelType w:val="multilevel"/>
    <w:tmpl w:val="61D4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F4721"/>
    <w:multiLevelType w:val="multilevel"/>
    <w:tmpl w:val="E62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52B5C"/>
    <w:multiLevelType w:val="multilevel"/>
    <w:tmpl w:val="24B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666DC"/>
    <w:multiLevelType w:val="multilevel"/>
    <w:tmpl w:val="C22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17A01"/>
    <w:multiLevelType w:val="multilevel"/>
    <w:tmpl w:val="7AF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34ED2"/>
    <w:multiLevelType w:val="multilevel"/>
    <w:tmpl w:val="4AB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E5220"/>
    <w:multiLevelType w:val="multilevel"/>
    <w:tmpl w:val="B87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64AC1"/>
    <w:multiLevelType w:val="multilevel"/>
    <w:tmpl w:val="1F9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F654B"/>
    <w:multiLevelType w:val="multilevel"/>
    <w:tmpl w:val="4FA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713">
    <w:abstractNumId w:val="1"/>
  </w:num>
  <w:num w:numId="2" w16cid:durableId="1794982331">
    <w:abstractNumId w:val="8"/>
  </w:num>
  <w:num w:numId="3" w16cid:durableId="24211088">
    <w:abstractNumId w:val="9"/>
  </w:num>
  <w:num w:numId="4" w16cid:durableId="1518932924">
    <w:abstractNumId w:val="6"/>
  </w:num>
  <w:num w:numId="5" w16cid:durableId="1649944557">
    <w:abstractNumId w:val="2"/>
  </w:num>
  <w:num w:numId="6" w16cid:durableId="415176286">
    <w:abstractNumId w:val="10"/>
  </w:num>
  <w:num w:numId="7" w16cid:durableId="751121512">
    <w:abstractNumId w:val="5"/>
  </w:num>
  <w:num w:numId="8" w16cid:durableId="214047504">
    <w:abstractNumId w:val="4"/>
  </w:num>
  <w:num w:numId="9" w16cid:durableId="2039113332">
    <w:abstractNumId w:val="7"/>
  </w:num>
  <w:num w:numId="10" w16cid:durableId="352416942">
    <w:abstractNumId w:val="3"/>
  </w:num>
  <w:num w:numId="11" w16cid:durableId="14656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4D"/>
    <w:rsid w:val="000339E2"/>
    <w:rsid w:val="00DF2E4D"/>
    <w:rsid w:val="00E0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5B22"/>
  <w15:chartTrackingRefBased/>
  <w15:docId w15:val="{F8F366B2-5D66-41D4-A92B-8AA729EA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E4D"/>
    <w:rPr>
      <w:rFonts w:eastAsiaTheme="majorEastAsia" w:cstheme="majorBidi"/>
      <w:color w:val="272727" w:themeColor="text1" w:themeTint="D8"/>
    </w:rPr>
  </w:style>
  <w:style w:type="paragraph" w:styleId="Title">
    <w:name w:val="Title"/>
    <w:basedOn w:val="Normal"/>
    <w:next w:val="Normal"/>
    <w:link w:val="TitleChar"/>
    <w:uiPriority w:val="10"/>
    <w:qFormat/>
    <w:rsid w:val="00DF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E4D"/>
    <w:pPr>
      <w:spacing w:before="160"/>
      <w:jc w:val="center"/>
    </w:pPr>
    <w:rPr>
      <w:i/>
      <w:iCs/>
      <w:color w:val="404040" w:themeColor="text1" w:themeTint="BF"/>
    </w:rPr>
  </w:style>
  <w:style w:type="character" w:customStyle="1" w:styleId="QuoteChar">
    <w:name w:val="Quote Char"/>
    <w:basedOn w:val="DefaultParagraphFont"/>
    <w:link w:val="Quote"/>
    <w:uiPriority w:val="29"/>
    <w:rsid w:val="00DF2E4D"/>
    <w:rPr>
      <w:i/>
      <w:iCs/>
      <w:color w:val="404040" w:themeColor="text1" w:themeTint="BF"/>
    </w:rPr>
  </w:style>
  <w:style w:type="paragraph" w:styleId="ListParagraph">
    <w:name w:val="List Paragraph"/>
    <w:basedOn w:val="Normal"/>
    <w:uiPriority w:val="34"/>
    <w:qFormat/>
    <w:rsid w:val="00DF2E4D"/>
    <w:pPr>
      <w:ind w:left="720"/>
      <w:contextualSpacing/>
    </w:pPr>
  </w:style>
  <w:style w:type="character" w:styleId="IntenseEmphasis">
    <w:name w:val="Intense Emphasis"/>
    <w:basedOn w:val="DefaultParagraphFont"/>
    <w:uiPriority w:val="21"/>
    <w:qFormat/>
    <w:rsid w:val="00DF2E4D"/>
    <w:rPr>
      <w:i/>
      <w:iCs/>
      <w:color w:val="0F4761" w:themeColor="accent1" w:themeShade="BF"/>
    </w:rPr>
  </w:style>
  <w:style w:type="paragraph" w:styleId="IntenseQuote">
    <w:name w:val="Intense Quote"/>
    <w:basedOn w:val="Normal"/>
    <w:next w:val="Normal"/>
    <w:link w:val="IntenseQuoteChar"/>
    <w:uiPriority w:val="30"/>
    <w:qFormat/>
    <w:rsid w:val="00DF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E4D"/>
    <w:rPr>
      <w:i/>
      <w:iCs/>
      <w:color w:val="0F4761" w:themeColor="accent1" w:themeShade="BF"/>
    </w:rPr>
  </w:style>
  <w:style w:type="character" w:styleId="IntenseReference">
    <w:name w:val="Intense Reference"/>
    <w:basedOn w:val="DefaultParagraphFont"/>
    <w:uiPriority w:val="32"/>
    <w:qFormat/>
    <w:rsid w:val="00DF2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601</Words>
  <Characters>3635</Characters>
  <Application>Microsoft Office Word</Application>
  <DocSecurity>0</DocSecurity>
  <Lines>93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Calder</dc:creator>
  <cp:keywords/>
  <dc:description/>
  <cp:lastModifiedBy>Karen Calder</cp:lastModifiedBy>
  <cp:revision>1</cp:revision>
  <dcterms:created xsi:type="dcterms:W3CDTF">2025-12-10T14:59:00Z</dcterms:created>
  <dcterms:modified xsi:type="dcterms:W3CDTF">2025-12-10T15:52:00Z</dcterms:modified>
</cp:coreProperties>
</file>